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27" w:rsidRDefault="00C56A27" w:rsidP="00C56A27">
      <w:pPr>
        <w:shd w:val="clear" w:color="auto" w:fill="FFFFFF"/>
        <w:spacing w:after="153" w:line="240" w:lineRule="auto"/>
        <w:ind w:left="360"/>
        <w:jc w:val="center"/>
        <w:textAlignment w:val="baseline"/>
        <w:outlineLvl w:val="3"/>
        <w:rPr>
          <w:rFonts w:ascii="Helvetica" w:eastAsia="Times New Roman" w:hAnsi="Helvetica" w:cs="Helvetica"/>
          <w:b/>
          <w:color w:val="363636"/>
          <w:sz w:val="25"/>
          <w:szCs w:val="25"/>
        </w:rPr>
      </w:pPr>
      <w:r>
        <w:rPr>
          <w:rFonts w:ascii="Helvetica" w:eastAsia="Times New Roman" w:hAnsi="Helvetica" w:cs="Helvetica"/>
          <w:b/>
          <w:noProof/>
          <w:color w:val="363636"/>
          <w:sz w:val="25"/>
          <w:szCs w:val="25"/>
        </w:rPr>
        <w:drawing>
          <wp:inline distT="0" distB="0" distL="0" distR="0">
            <wp:extent cx="2957209" cy="911806"/>
            <wp:effectExtent l="0" t="0" r="0" b="0"/>
            <wp:docPr id="3" name="Picture 0" descr="LOGO blue 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ue GOO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209" cy="91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A27" w:rsidRDefault="00C56A27" w:rsidP="00C56A27">
      <w:pPr>
        <w:shd w:val="clear" w:color="auto" w:fill="FFFFFF"/>
        <w:spacing w:after="153" w:line="240" w:lineRule="auto"/>
        <w:ind w:left="360"/>
        <w:jc w:val="center"/>
        <w:textAlignment w:val="baseline"/>
        <w:outlineLvl w:val="3"/>
        <w:rPr>
          <w:rFonts w:ascii="Helvetica" w:eastAsia="Times New Roman" w:hAnsi="Helvetica" w:cs="Helvetica"/>
          <w:b/>
          <w:color w:val="363636"/>
          <w:sz w:val="25"/>
          <w:szCs w:val="25"/>
        </w:rPr>
      </w:pPr>
      <w:r>
        <w:rPr>
          <w:rFonts w:ascii="Helvetica" w:eastAsia="Times New Roman" w:hAnsi="Helvetica" w:cs="Helvetica"/>
          <w:b/>
          <w:color w:val="363636"/>
          <w:sz w:val="25"/>
          <w:szCs w:val="25"/>
        </w:rPr>
        <w:t>www.LamarTax.com</w:t>
      </w:r>
    </w:p>
    <w:p w:rsidR="00C56A27" w:rsidRDefault="00C56A27" w:rsidP="00C56A27">
      <w:pPr>
        <w:shd w:val="clear" w:color="auto" w:fill="FFFFFF"/>
        <w:spacing w:after="153" w:line="240" w:lineRule="auto"/>
        <w:ind w:left="360"/>
        <w:jc w:val="center"/>
        <w:textAlignment w:val="baseline"/>
        <w:outlineLvl w:val="3"/>
        <w:rPr>
          <w:rFonts w:ascii="Helvetica" w:eastAsia="Times New Roman" w:hAnsi="Helvetica" w:cs="Helvetica"/>
          <w:b/>
          <w:color w:val="363636"/>
          <w:sz w:val="25"/>
          <w:szCs w:val="25"/>
        </w:rPr>
      </w:pPr>
      <w:r>
        <w:rPr>
          <w:rFonts w:ascii="Helvetica" w:eastAsia="Times New Roman" w:hAnsi="Helvetica" w:cs="Helvetica"/>
          <w:b/>
          <w:color w:val="363636"/>
          <w:sz w:val="25"/>
          <w:szCs w:val="25"/>
        </w:rPr>
        <w:t>561-250-6311</w:t>
      </w:r>
    </w:p>
    <w:p w:rsidR="00C56A27" w:rsidRDefault="00C56A27" w:rsidP="00C56A27">
      <w:pPr>
        <w:shd w:val="clear" w:color="auto" w:fill="FFFFFF"/>
        <w:spacing w:after="153" w:line="240" w:lineRule="auto"/>
        <w:ind w:left="360"/>
        <w:jc w:val="center"/>
        <w:textAlignment w:val="baseline"/>
        <w:outlineLvl w:val="3"/>
        <w:rPr>
          <w:rFonts w:ascii="Helvetica" w:eastAsia="Times New Roman" w:hAnsi="Helvetica" w:cs="Helvetica"/>
          <w:b/>
          <w:color w:val="363636"/>
          <w:sz w:val="25"/>
          <w:szCs w:val="25"/>
        </w:rPr>
      </w:pPr>
      <w:r>
        <w:rPr>
          <w:rFonts w:ascii="Helvetica" w:eastAsia="Times New Roman" w:hAnsi="Helvetica" w:cs="Helvetica"/>
          <w:b/>
          <w:color w:val="363636"/>
          <w:sz w:val="25"/>
          <w:szCs w:val="25"/>
        </w:rPr>
        <w:t>BLamarTax@gmail.com</w:t>
      </w:r>
    </w:p>
    <w:p w:rsidR="00C56A27" w:rsidRDefault="00C56A27" w:rsidP="00C56A27">
      <w:pPr>
        <w:shd w:val="clear" w:color="auto" w:fill="FFFFFF"/>
        <w:spacing w:before="460" w:after="153" w:line="360" w:lineRule="atLeast"/>
        <w:ind w:left="360"/>
        <w:textAlignment w:val="baseline"/>
        <w:outlineLvl w:val="3"/>
        <w:rPr>
          <w:rFonts w:ascii="Helvetica" w:eastAsia="Times New Roman" w:hAnsi="Helvetica" w:cs="Helvetica"/>
          <w:color w:val="363636"/>
          <w:sz w:val="25"/>
          <w:szCs w:val="25"/>
        </w:rPr>
      </w:pPr>
      <w:r w:rsidRPr="00C56A27">
        <w:rPr>
          <w:rFonts w:ascii="Helvetica" w:eastAsia="Times New Roman" w:hAnsi="Helvetica" w:cs="Helvetica"/>
          <w:color w:val="363636"/>
          <w:sz w:val="25"/>
          <w:szCs w:val="25"/>
        </w:rPr>
        <w:t>Please take the time to reference this check list and make sure ALL your needed tax documents have been accounted for.</w:t>
      </w:r>
    </w:p>
    <w:p w:rsidR="00C56A27" w:rsidRPr="00C56A27" w:rsidRDefault="00C56A27" w:rsidP="00C56A27">
      <w:pPr>
        <w:shd w:val="clear" w:color="auto" w:fill="FFFFFF"/>
        <w:spacing w:before="460" w:after="153" w:line="360" w:lineRule="atLeast"/>
        <w:ind w:left="360"/>
        <w:textAlignment w:val="baseline"/>
        <w:outlineLvl w:val="3"/>
        <w:rPr>
          <w:rFonts w:ascii="Helvetica" w:eastAsia="Times New Roman" w:hAnsi="Helvetica" w:cs="Helvetica"/>
          <w:b/>
          <w:color w:val="363636"/>
          <w:sz w:val="25"/>
          <w:szCs w:val="25"/>
        </w:rPr>
      </w:pPr>
      <w:r w:rsidRPr="00C56A27">
        <w:rPr>
          <w:rFonts w:ascii="Helvetica" w:eastAsia="Times New Roman" w:hAnsi="Helvetica" w:cs="Helvetica"/>
          <w:b/>
          <w:color w:val="363636"/>
          <w:sz w:val="25"/>
          <w:szCs w:val="25"/>
        </w:rPr>
        <w:t>Personal Information</w:t>
      </w:r>
    </w:p>
    <w:p w:rsidR="00C56A27" w:rsidRPr="00C56A27" w:rsidRDefault="00C56A27" w:rsidP="00C56A27">
      <w:pPr>
        <w:numPr>
          <w:ilvl w:val="0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Your social security number or tax ID number</w:t>
      </w:r>
    </w:p>
    <w:p w:rsidR="00C56A27" w:rsidRDefault="00C56A27" w:rsidP="00C56A27">
      <w:pPr>
        <w:numPr>
          <w:ilvl w:val="0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Your spouse's full name and social security number or tax ID number</w:t>
      </w:r>
    </w:p>
    <w:p w:rsidR="00CF535D" w:rsidRDefault="00CF535D" w:rsidP="00C56A27">
      <w:pPr>
        <w:numPr>
          <w:ilvl w:val="0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>
        <w:rPr>
          <w:rFonts w:ascii="inherit" w:eastAsia="Times New Roman" w:hAnsi="inherit" w:cs="Helvetica"/>
          <w:color w:val="424242"/>
          <w:sz w:val="21"/>
          <w:szCs w:val="21"/>
        </w:rPr>
        <w:t>Full address</w:t>
      </w:r>
    </w:p>
    <w:p w:rsidR="00CF535D" w:rsidRDefault="00CF535D" w:rsidP="00C56A27">
      <w:pPr>
        <w:numPr>
          <w:ilvl w:val="0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>
        <w:rPr>
          <w:rFonts w:ascii="inherit" w:eastAsia="Times New Roman" w:hAnsi="inherit" w:cs="Helvetica"/>
          <w:color w:val="424242"/>
          <w:sz w:val="21"/>
          <w:szCs w:val="21"/>
        </w:rPr>
        <w:t xml:space="preserve">Copy of Current Drivers License (For each Individual) </w:t>
      </w:r>
    </w:p>
    <w:p w:rsidR="00CF535D" w:rsidRPr="00C56A27" w:rsidRDefault="00CF535D" w:rsidP="00C56A27">
      <w:pPr>
        <w:numPr>
          <w:ilvl w:val="0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>
        <w:rPr>
          <w:rFonts w:ascii="inherit" w:eastAsia="Times New Roman" w:hAnsi="inherit" w:cs="Helvetica"/>
          <w:color w:val="424242"/>
          <w:sz w:val="21"/>
          <w:szCs w:val="21"/>
        </w:rPr>
        <w:t xml:space="preserve">Last </w:t>
      </w:r>
      <w:proofErr w:type="spellStart"/>
      <w:r>
        <w:rPr>
          <w:rFonts w:ascii="inherit" w:eastAsia="Times New Roman" w:hAnsi="inherit" w:cs="Helvetica"/>
          <w:color w:val="424242"/>
          <w:sz w:val="21"/>
          <w:szCs w:val="21"/>
        </w:rPr>
        <w:t>Years</w:t>
      </w:r>
      <w:proofErr w:type="spellEnd"/>
      <w:r>
        <w:rPr>
          <w:rFonts w:ascii="inherit" w:eastAsia="Times New Roman" w:hAnsi="inherit" w:cs="Helvetica"/>
          <w:color w:val="424242"/>
          <w:sz w:val="21"/>
          <w:szCs w:val="21"/>
        </w:rPr>
        <w:t xml:space="preserve"> Tax Return</w:t>
      </w:r>
    </w:p>
    <w:p w:rsidR="00C56A27" w:rsidRPr="00C56A27" w:rsidRDefault="00C56A27" w:rsidP="00C56A27">
      <w:pPr>
        <w:shd w:val="clear" w:color="auto" w:fill="FFFFFF"/>
        <w:spacing w:before="460" w:after="153" w:line="360" w:lineRule="atLeast"/>
        <w:ind w:left="360"/>
        <w:textAlignment w:val="baseline"/>
        <w:outlineLvl w:val="3"/>
        <w:rPr>
          <w:rFonts w:ascii="inherit" w:eastAsia="Times New Roman" w:hAnsi="inherit" w:cs="Helvetica"/>
          <w:b/>
          <w:color w:val="363636"/>
          <w:sz w:val="25"/>
          <w:szCs w:val="25"/>
        </w:rPr>
      </w:pPr>
      <w:r w:rsidRPr="00C56A27">
        <w:rPr>
          <w:rFonts w:ascii="inherit" w:eastAsia="Times New Roman" w:hAnsi="inherit" w:cs="Helvetica"/>
          <w:b/>
          <w:color w:val="363636"/>
          <w:sz w:val="25"/>
          <w:szCs w:val="25"/>
        </w:rPr>
        <w:t>Dependent(S) Information</w:t>
      </w:r>
    </w:p>
    <w:p w:rsidR="00C56A27" w:rsidRPr="00C56A27" w:rsidRDefault="00C56A27" w:rsidP="00C56A27">
      <w:pPr>
        <w:numPr>
          <w:ilvl w:val="0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Dates of birth and social security numbers or tax ID numbers</w:t>
      </w:r>
    </w:p>
    <w:p w:rsidR="00C56A27" w:rsidRPr="00C56A27" w:rsidRDefault="00C56A27" w:rsidP="00C56A27">
      <w:pPr>
        <w:numPr>
          <w:ilvl w:val="0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Childcare records (including the provider's tax ID number) if applicable</w:t>
      </w:r>
    </w:p>
    <w:p w:rsidR="00C56A27" w:rsidRPr="00C56A27" w:rsidRDefault="00C56A27" w:rsidP="00C56A27">
      <w:pPr>
        <w:numPr>
          <w:ilvl w:val="0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Income of other adults in your home</w:t>
      </w:r>
    </w:p>
    <w:p w:rsidR="00C56A27" w:rsidRPr="00C56A27" w:rsidRDefault="00C56A27" w:rsidP="00C56A27">
      <w:pPr>
        <w:numPr>
          <w:ilvl w:val="0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Form 8332 showing that the child’s custodial parent is releasing their right to claim a child to you, the noncustodial parent (if applicable)</w:t>
      </w:r>
    </w:p>
    <w:p w:rsidR="00C56A27" w:rsidRPr="00C56A27" w:rsidRDefault="00C56A27" w:rsidP="00C56A27">
      <w:pPr>
        <w:shd w:val="clear" w:color="auto" w:fill="FFFFFF"/>
        <w:spacing w:before="460" w:after="153" w:line="360" w:lineRule="atLeast"/>
        <w:ind w:left="360"/>
        <w:textAlignment w:val="baseline"/>
        <w:outlineLvl w:val="3"/>
        <w:rPr>
          <w:rFonts w:ascii="Helvetica" w:eastAsia="Times New Roman" w:hAnsi="Helvetica" w:cs="Helvetica"/>
          <w:b/>
          <w:color w:val="363636"/>
          <w:sz w:val="25"/>
          <w:szCs w:val="25"/>
        </w:rPr>
      </w:pPr>
      <w:r w:rsidRPr="00C56A27">
        <w:rPr>
          <w:rFonts w:ascii="Helvetica" w:eastAsia="Times New Roman" w:hAnsi="Helvetica" w:cs="Helvetica"/>
          <w:b/>
          <w:color w:val="363636"/>
          <w:sz w:val="25"/>
          <w:szCs w:val="25"/>
        </w:rPr>
        <w:t>Sources Of Income</w:t>
      </w:r>
    </w:p>
    <w:p w:rsidR="00C56A27" w:rsidRPr="00C56A27" w:rsidRDefault="00C56A27" w:rsidP="00C56A27">
      <w:pPr>
        <w:shd w:val="clear" w:color="auto" w:fill="FFFFFF"/>
        <w:spacing w:after="0" w:line="552" w:lineRule="atLeast"/>
        <w:ind w:left="360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b/>
          <w:bCs/>
          <w:color w:val="424242"/>
          <w:sz w:val="21"/>
        </w:rPr>
        <w:t>Employed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Forms W-2</w:t>
      </w:r>
    </w:p>
    <w:p w:rsidR="00C56A27" w:rsidRPr="00C56A27" w:rsidRDefault="00C56A27" w:rsidP="00C56A27">
      <w:pPr>
        <w:shd w:val="clear" w:color="auto" w:fill="FFFFFF"/>
        <w:spacing w:after="0" w:line="552" w:lineRule="atLeast"/>
        <w:ind w:left="360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b/>
          <w:bCs/>
          <w:color w:val="424242"/>
          <w:sz w:val="21"/>
        </w:rPr>
        <w:t>Unemployed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Unemployment, state tax refund (1099-G)</w:t>
      </w:r>
    </w:p>
    <w:p w:rsidR="00C56A27" w:rsidRPr="00C56A27" w:rsidRDefault="00C56A27" w:rsidP="00C56A27">
      <w:pPr>
        <w:shd w:val="clear" w:color="auto" w:fill="FFFFFF"/>
        <w:spacing w:after="0" w:line="552" w:lineRule="atLeast"/>
        <w:ind w:left="360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b/>
          <w:bCs/>
          <w:color w:val="424242"/>
          <w:sz w:val="21"/>
        </w:rPr>
        <w:t>Self-Employed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Forms 1099-MISC, Schedules K-1, income records to verify amounts not reported on 1099s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Records of all expenses — check registers or credit card statements, and receipts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Business-use asset information (cost, date placed in service, etc.) for depreciation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Office in home information, if applicable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Record of estimated tax payments made (Form 1040ES)</w:t>
      </w:r>
    </w:p>
    <w:p w:rsidR="00C56A27" w:rsidRPr="00C56A27" w:rsidRDefault="00C56A27" w:rsidP="00C56A27">
      <w:pPr>
        <w:shd w:val="clear" w:color="auto" w:fill="FFFFFF"/>
        <w:spacing w:after="0" w:line="552" w:lineRule="atLeast"/>
        <w:ind w:left="360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b/>
          <w:bCs/>
          <w:color w:val="424242"/>
          <w:sz w:val="21"/>
        </w:rPr>
        <w:t>Rental Income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Records of income and expenses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Rental asset information (cost, date placed in service, etc.) for depreciation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Record of estimated tax payments made (Form 1040ES)</w:t>
      </w:r>
    </w:p>
    <w:p w:rsidR="00C56A27" w:rsidRPr="00C56A27" w:rsidRDefault="00C56A27" w:rsidP="00C56A27">
      <w:pPr>
        <w:shd w:val="clear" w:color="auto" w:fill="FFFFFF"/>
        <w:spacing w:after="0" w:line="552" w:lineRule="atLeast"/>
        <w:ind w:left="360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b/>
          <w:bCs/>
          <w:color w:val="424242"/>
          <w:sz w:val="21"/>
        </w:rPr>
        <w:t>Retirement Income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Pension/IRA/annuity income (1099-R)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Traditional IRA basis (i.e. amounts you contributed to the IRA that were already taxed)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Social security/RRB income (1099-SSA, RRB-1099)</w:t>
      </w:r>
    </w:p>
    <w:p w:rsidR="00C56A27" w:rsidRPr="00C56A27" w:rsidRDefault="00C56A27" w:rsidP="00C56A27">
      <w:pPr>
        <w:shd w:val="clear" w:color="auto" w:fill="FFFFFF"/>
        <w:spacing w:after="0" w:line="552" w:lineRule="atLeast"/>
        <w:ind w:left="360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b/>
          <w:bCs/>
          <w:color w:val="424242"/>
          <w:sz w:val="21"/>
        </w:rPr>
        <w:t>Savings &amp; Investments or Dividends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Interest, dividend income (1099-INT, 1099-OID, 1099-DIV)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Income from sales of stock or other property (1099-B, 1099-S)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Dates of acquisition and records of your cost or other basis in property you sold (if basis is not reported on 1099-B)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Health Savings Account and long-term care reimbursements (1099-SA or 1099-LTC)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Expenses related to your investments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Record of estimated tax payments made (Form 1040ES)</w:t>
      </w:r>
    </w:p>
    <w:p w:rsidR="00C56A27" w:rsidRPr="00C56A27" w:rsidRDefault="00C56A27" w:rsidP="00C56A27">
      <w:pPr>
        <w:shd w:val="clear" w:color="auto" w:fill="FFFFFF"/>
        <w:spacing w:after="0" w:line="552" w:lineRule="atLeast"/>
        <w:ind w:left="360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b/>
          <w:bCs/>
          <w:color w:val="424242"/>
          <w:sz w:val="21"/>
        </w:rPr>
        <w:t>Other Income &amp; Losses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Gambling income (W-2G or records showing income, as well as expense records)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Jury duty records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Hobby income and expenses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Prizes and awards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Trusts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Royalty Income 1099 Misc.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Any other 1099s received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Record of alimony paid/received with Ex-spouse’s name and SSN</w:t>
      </w:r>
    </w:p>
    <w:p w:rsidR="00C56A27" w:rsidRPr="00C56A27" w:rsidRDefault="00C56A27" w:rsidP="00C56A27">
      <w:pPr>
        <w:shd w:val="clear" w:color="auto" w:fill="FFFFFF"/>
        <w:spacing w:before="460" w:after="153" w:line="360" w:lineRule="atLeast"/>
        <w:ind w:left="360"/>
        <w:textAlignment w:val="baseline"/>
        <w:outlineLvl w:val="3"/>
        <w:rPr>
          <w:rFonts w:ascii="Helvetica" w:eastAsia="Times New Roman" w:hAnsi="Helvetica" w:cs="Helvetica"/>
          <w:b/>
          <w:color w:val="363636"/>
          <w:sz w:val="25"/>
          <w:szCs w:val="25"/>
        </w:rPr>
      </w:pPr>
      <w:r w:rsidRPr="00C56A27">
        <w:rPr>
          <w:rFonts w:ascii="Helvetica" w:eastAsia="Times New Roman" w:hAnsi="Helvetica" w:cs="Helvetica"/>
          <w:b/>
          <w:color w:val="363636"/>
          <w:sz w:val="25"/>
          <w:szCs w:val="25"/>
        </w:rPr>
        <w:t>Types Of Deductions</w:t>
      </w:r>
    </w:p>
    <w:p w:rsidR="00C56A27" w:rsidRPr="00C56A27" w:rsidRDefault="00C56A27" w:rsidP="00C56A27">
      <w:pPr>
        <w:shd w:val="clear" w:color="auto" w:fill="FFFFFF"/>
        <w:spacing w:after="0" w:line="552" w:lineRule="atLeast"/>
        <w:ind w:left="360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b/>
          <w:bCs/>
          <w:color w:val="424242"/>
          <w:sz w:val="21"/>
        </w:rPr>
        <w:t>Home Ownership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Forms 1098 or other mortgage interest statements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Real estate and personal property tax records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Receipts for energy-saving home improvements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All other 1098 series forms</w:t>
      </w:r>
    </w:p>
    <w:p w:rsidR="00C56A27" w:rsidRPr="00C56A27" w:rsidRDefault="00C56A27" w:rsidP="00C56A27">
      <w:pPr>
        <w:shd w:val="clear" w:color="auto" w:fill="FFFFFF"/>
        <w:spacing w:after="0" w:line="552" w:lineRule="atLeast"/>
        <w:ind w:left="360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b/>
          <w:bCs/>
          <w:color w:val="424242"/>
          <w:sz w:val="21"/>
        </w:rPr>
        <w:t>Charitable Donations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Cash amounts donated to houses of worship, schools, other charitable organizations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Records of non-cash charitable donations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Amounts of miles driven for charitable or medical purposes</w:t>
      </w:r>
    </w:p>
    <w:p w:rsidR="00C56A27" w:rsidRPr="00C56A27" w:rsidRDefault="00C56A27" w:rsidP="00C56A27">
      <w:pPr>
        <w:shd w:val="clear" w:color="auto" w:fill="FFFFFF"/>
        <w:spacing w:after="0" w:line="552" w:lineRule="atLeast"/>
        <w:ind w:left="360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b/>
          <w:bCs/>
          <w:color w:val="424242"/>
          <w:sz w:val="21"/>
        </w:rPr>
        <w:t>Medical Expenses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Amounts paid for healthcare insurance and to doctors, dentists, hospitals</w:t>
      </w:r>
    </w:p>
    <w:p w:rsidR="00C56A27" w:rsidRPr="00C56A27" w:rsidRDefault="00C56A27" w:rsidP="00C56A27">
      <w:pPr>
        <w:shd w:val="clear" w:color="auto" w:fill="FFFFFF"/>
        <w:spacing w:after="0" w:line="552" w:lineRule="atLeast"/>
        <w:ind w:left="360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b/>
          <w:bCs/>
          <w:color w:val="424242"/>
          <w:sz w:val="21"/>
        </w:rPr>
        <w:t>Health Insurance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Form 1095-A if you enrolled in an insurance plan through the Marketplace (Exchange)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Form 1095-B and/or 1095-C if you had insurance coverage through any other source (</w:t>
      </w:r>
      <w:proofErr w:type="spellStart"/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i.e</w:t>
      </w:r>
      <w:proofErr w:type="spellEnd"/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 xml:space="preserve"> . an employer, insurance company, government health plan such as Medicare, Medicaid, CHIP, TRICARE, VA, etc.)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Marketplace exemption certificate (ECN) if you applied for and received an exemption from the Marketplace (Exchange)</w:t>
      </w:r>
    </w:p>
    <w:p w:rsidR="00C56A27" w:rsidRPr="00C56A27" w:rsidRDefault="00C56A27" w:rsidP="00C56A27">
      <w:pPr>
        <w:shd w:val="clear" w:color="auto" w:fill="FFFFFF"/>
        <w:spacing w:after="0" w:line="552" w:lineRule="atLeast"/>
        <w:ind w:left="360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b/>
          <w:bCs/>
          <w:color w:val="424242"/>
          <w:sz w:val="21"/>
        </w:rPr>
        <w:t>Childcare Expenses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Fees paid to a licensed day care center or family day care for care of an infant or preschooler.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Wages paid to a baby-sitter.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br/>
        <w:t>Don't include expenses paid through a flexible spending account at work.</w:t>
      </w:r>
    </w:p>
    <w:p w:rsidR="00C56A27" w:rsidRPr="00C56A27" w:rsidRDefault="00C56A27" w:rsidP="00C56A27">
      <w:pPr>
        <w:shd w:val="clear" w:color="auto" w:fill="FFFFFF"/>
        <w:spacing w:after="0" w:line="552" w:lineRule="atLeast"/>
        <w:ind w:left="360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b/>
          <w:bCs/>
          <w:color w:val="424242"/>
          <w:sz w:val="21"/>
        </w:rPr>
        <w:t>Educational Expenses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Forms 1098-T from educational institutions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Receipts that itemize qualified educational expenses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Records of any scholarships or fellowships you received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Form1098-E if you paid student loan interest</w:t>
      </w:r>
    </w:p>
    <w:p w:rsidR="00C56A27" w:rsidRPr="00C56A27" w:rsidRDefault="00C56A27" w:rsidP="00C56A27">
      <w:pPr>
        <w:shd w:val="clear" w:color="auto" w:fill="FFFFFF"/>
        <w:spacing w:after="0" w:line="552" w:lineRule="atLeast"/>
        <w:ind w:left="360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b/>
          <w:bCs/>
          <w:color w:val="424242"/>
          <w:sz w:val="21"/>
        </w:rPr>
        <w:t>Job Expenses &amp; Tax Prep Fees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Employment related vehicle expenses (tolls, mileage, gas, maintenance, license, property tax, interest expense, parking)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Receipts for classroom expenses (for educators in grades K-12)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Employment-related expenses (dues, publications, tools, uniform cost and cleaning, travel)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Job-hunting expenses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Record of moving expenses not reimbursed by employer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Amount paid for preparation of last year’s tax return</w:t>
      </w:r>
    </w:p>
    <w:p w:rsidR="00C56A27" w:rsidRPr="00C56A27" w:rsidRDefault="00C56A27" w:rsidP="00C56A27">
      <w:pPr>
        <w:shd w:val="clear" w:color="auto" w:fill="FFFFFF"/>
        <w:spacing w:after="0" w:line="552" w:lineRule="atLeast"/>
        <w:ind w:left="360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b/>
          <w:bCs/>
          <w:color w:val="424242"/>
          <w:sz w:val="21"/>
        </w:rPr>
        <w:t>State &amp; Local Taxes or Sales Tax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Amount of state/local income tax paid (other than wage withholding), or amount of state and local sales tax paid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Invoice showing amount of vehicle sales tax paid</w:t>
      </w:r>
    </w:p>
    <w:p w:rsidR="00C56A27" w:rsidRPr="00C56A27" w:rsidRDefault="00C56A27" w:rsidP="00C56A27">
      <w:pPr>
        <w:shd w:val="clear" w:color="auto" w:fill="FFFFFF"/>
        <w:spacing w:after="0" w:line="552" w:lineRule="atLeast"/>
        <w:ind w:left="360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b/>
          <w:bCs/>
          <w:color w:val="424242"/>
          <w:sz w:val="21"/>
        </w:rPr>
        <w:t>Retirement &amp; Other Savings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Form 5498-SA showing HSA contributions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Form 5498 showing IRA contributions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All other 5498 series forms (5498-QA, 5498-ESA)</w:t>
      </w:r>
    </w:p>
    <w:p w:rsidR="00C56A27" w:rsidRPr="00C56A27" w:rsidRDefault="00C56A27" w:rsidP="00C56A27">
      <w:pPr>
        <w:shd w:val="clear" w:color="auto" w:fill="FFFFFF"/>
        <w:spacing w:after="0" w:line="552" w:lineRule="atLeast"/>
        <w:ind w:left="360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b/>
          <w:bCs/>
          <w:color w:val="424242"/>
          <w:sz w:val="21"/>
        </w:rPr>
        <w:t>Federally Declared Disaster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City/county you lived/worked/had property in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Records to support property losses (appraisal, clean up costs, etc.)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Records of rebuilding/repair costs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Insurance reimbursements/claims to be paid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FEMA assistance information</w:t>
      </w:r>
    </w:p>
    <w:p w:rsidR="00C56A27" w:rsidRPr="00C56A27" w:rsidRDefault="00C56A27" w:rsidP="00C56A27">
      <w:pPr>
        <w:numPr>
          <w:ilvl w:val="1"/>
          <w:numId w:val="6"/>
        </w:numPr>
        <w:shd w:val="clear" w:color="auto" w:fill="FFFFFF"/>
        <w:spacing w:after="0" w:line="552" w:lineRule="atLeast"/>
        <w:textAlignment w:val="baseline"/>
        <w:rPr>
          <w:rFonts w:ascii="inherit" w:eastAsia="Times New Roman" w:hAnsi="inherit" w:cs="Helvetica"/>
          <w:color w:val="424242"/>
          <w:sz w:val="21"/>
          <w:szCs w:val="21"/>
        </w:rPr>
      </w:pPr>
      <w:r w:rsidRPr="00C56A27">
        <w:rPr>
          <w:rFonts w:ascii="inherit" w:eastAsia="Times New Roman" w:hAnsi="inherit" w:cs="Helvetica"/>
          <w:color w:val="424242"/>
          <w:sz w:val="21"/>
        </w:rPr>
        <w:t> </w:t>
      </w:r>
      <w:r w:rsidRPr="00C56A27">
        <w:rPr>
          <w:rFonts w:ascii="inherit" w:eastAsia="Times New Roman" w:hAnsi="inherit" w:cs="Helvetica"/>
          <w:color w:val="424242"/>
          <w:sz w:val="21"/>
          <w:szCs w:val="21"/>
        </w:rPr>
        <w:t>Check FEMA site to see if my county has been declared a federal disaster area</w:t>
      </w:r>
    </w:p>
    <w:p w:rsidR="00F62C84" w:rsidRDefault="00D65D60"/>
    <w:sectPr w:rsidR="00F62C84" w:rsidSect="002568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088"/>
    <w:multiLevelType w:val="hybridMultilevel"/>
    <w:tmpl w:val="104A2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1A47"/>
    <w:multiLevelType w:val="multilevel"/>
    <w:tmpl w:val="B99C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01D5A"/>
    <w:multiLevelType w:val="multilevel"/>
    <w:tmpl w:val="A63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4309B"/>
    <w:multiLevelType w:val="multilevel"/>
    <w:tmpl w:val="D700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05470"/>
    <w:multiLevelType w:val="multilevel"/>
    <w:tmpl w:val="32CA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02896"/>
    <w:multiLevelType w:val="multilevel"/>
    <w:tmpl w:val="9D30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F6A07"/>
    <w:multiLevelType w:val="hybridMultilevel"/>
    <w:tmpl w:val="A8624E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proofState w:spelling="clean"/>
  <w:defaultTabStop w:val="720"/>
  <w:drawingGridHorizontalSpacing w:val="110"/>
  <w:displayHorizontalDrawingGridEvery w:val="2"/>
  <w:characterSpacingControl w:val="doNotCompress"/>
  <w:compat/>
  <w:rsids>
    <w:rsidRoot w:val="00C56A27"/>
    <w:rsid w:val="002213F8"/>
    <w:rsid w:val="00256802"/>
    <w:rsid w:val="009B0FD0"/>
    <w:rsid w:val="009B651A"/>
    <w:rsid w:val="00AB6419"/>
    <w:rsid w:val="00C56A27"/>
    <w:rsid w:val="00C6133A"/>
    <w:rsid w:val="00CF535D"/>
    <w:rsid w:val="00F8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19"/>
  </w:style>
  <w:style w:type="paragraph" w:styleId="Heading4">
    <w:name w:val="heading 4"/>
    <w:basedOn w:val="Normal"/>
    <w:link w:val="Heading4Char"/>
    <w:uiPriority w:val="9"/>
    <w:qFormat/>
    <w:rsid w:val="00C56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56A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eck-box">
    <w:name w:val="check-box"/>
    <w:basedOn w:val="DefaultParagraphFont"/>
    <w:rsid w:val="00C56A27"/>
  </w:style>
  <w:style w:type="character" w:styleId="Strong">
    <w:name w:val="Strong"/>
    <w:basedOn w:val="DefaultParagraphFont"/>
    <w:uiPriority w:val="22"/>
    <w:qFormat/>
    <w:rsid w:val="00C56A27"/>
    <w:rPr>
      <w:b/>
      <w:bCs/>
    </w:rPr>
  </w:style>
  <w:style w:type="paragraph" w:styleId="ListParagraph">
    <w:name w:val="List Paragraph"/>
    <w:basedOn w:val="Normal"/>
    <w:uiPriority w:val="34"/>
    <w:qFormat/>
    <w:rsid w:val="00C56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2</cp:revision>
  <dcterms:created xsi:type="dcterms:W3CDTF">2018-01-08T17:51:00Z</dcterms:created>
  <dcterms:modified xsi:type="dcterms:W3CDTF">2018-01-08T17:51:00Z</dcterms:modified>
</cp:coreProperties>
</file>